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B1B" w:rsidRPr="000B710B" w:rsidRDefault="004D0799" w:rsidP="00EF2B1B">
      <w:pPr>
        <w:widowControl w:val="0"/>
        <w:numPr>
          <w:ilvl w:val="0"/>
          <w:numId w:val="42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A</w:t>
      </w:r>
      <w:r w:rsidR="00EF2B1B" w:rsidRPr="000B710B">
        <w:rPr>
          <w:rFonts w:ascii="Arial" w:hAnsi="Arial" w:cs="Arial"/>
          <w:sz w:val="22"/>
          <w:szCs w:val="22"/>
        </w:rPr>
        <w:t xml:space="preserve">n independent </w:t>
      </w:r>
      <w:r w:rsidR="00EF2B1B" w:rsidRPr="000B710B">
        <w:rPr>
          <w:rFonts w:ascii="Arial" w:hAnsi="Arial" w:cs="Arial"/>
          <w:i/>
          <w:sz w:val="22"/>
          <w:szCs w:val="22"/>
        </w:rPr>
        <w:t>Structural Review of Institutional and Working Arrangements in Queensland</w:t>
      </w:r>
      <w:r w:rsidR="00A771FC">
        <w:rPr>
          <w:rFonts w:ascii="Arial" w:hAnsi="Arial" w:cs="Arial"/>
          <w:i/>
          <w:sz w:val="22"/>
          <w:szCs w:val="22"/>
        </w:rPr>
        <w:t>’s Workers’ Compensation Scheme</w:t>
      </w:r>
      <w:r w:rsidR="00EF2B1B" w:rsidRPr="000B710B">
        <w:rPr>
          <w:rFonts w:ascii="Arial" w:hAnsi="Arial" w:cs="Arial"/>
          <w:i/>
          <w:sz w:val="22"/>
          <w:szCs w:val="22"/>
        </w:rPr>
        <w:t xml:space="preserve"> </w:t>
      </w:r>
      <w:r w:rsidR="00EF2B1B" w:rsidRPr="000B710B">
        <w:rPr>
          <w:rFonts w:ascii="Arial" w:hAnsi="Arial" w:cs="Arial"/>
          <w:sz w:val="22"/>
          <w:szCs w:val="22"/>
        </w:rPr>
        <w:t>(the Review)</w:t>
      </w:r>
      <w:r>
        <w:rPr>
          <w:rFonts w:ascii="Arial" w:hAnsi="Arial" w:cs="Arial"/>
          <w:sz w:val="22"/>
          <w:szCs w:val="22"/>
        </w:rPr>
        <w:t xml:space="preserve"> has been undertaken with support from a stakeholder reference group. </w:t>
      </w:r>
    </w:p>
    <w:p w:rsidR="00EF2B1B" w:rsidRPr="000B710B" w:rsidRDefault="004D0799" w:rsidP="00EF2B1B">
      <w:pPr>
        <w:widowControl w:val="0"/>
        <w:numPr>
          <w:ilvl w:val="0"/>
          <w:numId w:val="42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EF2B1B" w:rsidRPr="000B710B">
        <w:rPr>
          <w:rFonts w:ascii="Arial" w:hAnsi="Arial" w:cs="Arial"/>
          <w:sz w:val="22"/>
          <w:szCs w:val="22"/>
        </w:rPr>
        <w:t>he Review was to advise on:</w:t>
      </w:r>
    </w:p>
    <w:p w:rsidR="00EF2B1B" w:rsidRPr="000B710B" w:rsidRDefault="00EF2B1B" w:rsidP="00EF2B1B">
      <w:pPr>
        <w:widowControl w:val="0"/>
        <w:numPr>
          <w:ilvl w:val="0"/>
          <w:numId w:val="4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B710B">
        <w:rPr>
          <w:rFonts w:ascii="Arial" w:hAnsi="Arial" w:cs="Arial"/>
          <w:sz w:val="22"/>
          <w:szCs w:val="22"/>
        </w:rPr>
        <w:t>Appropriate strategies and institutional arrangements to ensure the roles and functions of Q-COMP, WorkCover and the Department of Justice and Attorney-General in Queensland workers' compensation are clear and understood by stakeholders and the broader community;</w:t>
      </w:r>
    </w:p>
    <w:p w:rsidR="00EF2B1B" w:rsidRPr="000B710B" w:rsidRDefault="00EF2B1B" w:rsidP="00EF2B1B">
      <w:pPr>
        <w:widowControl w:val="0"/>
        <w:numPr>
          <w:ilvl w:val="0"/>
          <w:numId w:val="4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B710B">
        <w:rPr>
          <w:rFonts w:ascii="Arial" w:hAnsi="Arial" w:cs="Arial"/>
          <w:sz w:val="22"/>
          <w:szCs w:val="22"/>
        </w:rPr>
        <w:t>Arrangements that can be put in place to enhance transparency and ensure that information is readily available to stakeholders and the broader community on the workers' compensation scheme performance;</w:t>
      </w:r>
    </w:p>
    <w:p w:rsidR="00EF2B1B" w:rsidRPr="000B710B" w:rsidRDefault="00EF2B1B" w:rsidP="00EF2B1B">
      <w:pPr>
        <w:widowControl w:val="0"/>
        <w:numPr>
          <w:ilvl w:val="0"/>
          <w:numId w:val="4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B710B">
        <w:rPr>
          <w:rFonts w:ascii="Arial" w:hAnsi="Arial" w:cs="Arial"/>
          <w:sz w:val="22"/>
          <w:szCs w:val="22"/>
        </w:rPr>
        <w:t>Strategies to improve the efficiency and effectiveness of the workers' compensation claims management and common law settlements processes;</w:t>
      </w:r>
    </w:p>
    <w:p w:rsidR="00EF2B1B" w:rsidRPr="000B710B" w:rsidRDefault="00EF2B1B" w:rsidP="00EF2B1B">
      <w:pPr>
        <w:widowControl w:val="0"/>
        <w:numPr>
          <w:ilvl w:val="0"/>
          <w:numId w:val="4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B710B">
        <w:rPr>
          <w:rFonts w:ascii="Arial" w:hAnsi="Arial" w:cs="Arial"/>
          <w:sz w:val="22"/>
          <w:szCs w:val="22"/>
        </w:rPr>
        <w:t>The appropriateness of the current level of legal costs and management of the legal profession in workers' compensation matters; and</w:t>
      </w:r>
    </w:p>
    <w:p w:rsidR="00EF2B1B" w:rsidRPr="000B710B" w:rsidRDefault="00EF2B1B" w:rsidP="00EF2B1B">
      <w:pPr>
        <w:widowControl w:val="0"/>
        <w:numPr>
          <w:ilvl w:val="0"/>
          <w:numId w:val="4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B710B">
        <w:rPr>
          <w:rFonts w:ascii="Arial" w:hAnsi="Arial" w:cs="Arial"/>
          <w:sz w:val="22"/>
          <w:szCs w:val="22"/>
        </w:rPr>
        <w:t>What actions can be taken by scheme stakeholders to improve rehabilitation and return to work.</w:t>
      </w:r>
    </w:p>
    <w:p w:rsidR="004D0799" w:rsidRDefault="004D0799" w:rsidP="00EF2B1B">
      <w:pPr>
        <w:widowControl w:val="0"/>
        <w:numPr>
          <w:ilvl w:val="0"/>
          <w:numId w:val="42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report includes 51 recommendations. </w:t>
      </w:r>
    </w:p>
    <w:p w:rsidR="004D0799" w:rsidRDefault="00EF2B1B" w:rsidP="00EF2B1B">
      <w:pPr>
        <w:widowControl w:val="0"/>
        <w:numPr>
          <w:ilvl w:val="0"/>
          <w:numId w:val="42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0799">
        <w:rPr>
          <w:rFonts w:ascii="Arial" w:hAnsi="Arial" w:cs="Arial"/>
          <w:sz w:val="22"/>
          <w:szCs w:val="22"/>
          <w:u w:val="single"/>
        </w:rPr>
        <w:t>Cabinet noted</w:t>
      </w:r>
      <w:r w:rsidR="00A771FC">
        <w:rPr>
          <w:rFonts w:ascii="Arial" w:hAnsi="Arial" w:cs="Arial"/>
          <w:sz w:val="22"/>
          <w:szCs w:val="22"/>
        </w:rPr>
        <w:t xml:space="preserve"> the r</w:t>
      </w:r>
      <w:r w:rsidRPr="000B710B">
        <w:rPr>
          <w:rFonts w:ascii="Arial" w:hAnsi="Arial" w:cs="Arial"/>
          <w:sz w:val="22"/>
          <w:szCs w:val="22"/>
        </w:rPr>
        <w:t xml:space="preserve">eport and recommendations of the independent </w:t>
      </w:r>
      <w:r w:rsidRPr="000B710B">
        <w:rPr>
          <w:rFonts w:ascii="Arial" w:hAnsi="Arial" w:cs="Arial"/>
          <w:i/>
          <w:sz w:val="22"/>
          <w:szCs w:val="22"/>
        </w:rPr>
        <w:t>Structural Review of Institutional and Working Arrangements in Queensland’s Workers’ Compensation Scheme</w:t>
      </w:r>
      <w:r w:rsidR="004D0799">
        <w:rPr>
          <w:rFonts w:ascii="Arial" w:hAnsi="Arial" w:cs="Arial"/>
          <w:sz w:val="22"/>
          <w:szCs w:val="22"/>
        </w:rPr>
        <w:t>.</w:t>
      </w:r>
    </w:p>
    <w:p w:rsidR="00EF2B1B" w:rsidRPr="000B710B" w:rsidRDefault="004D0799" w:rsidP="00EF2B1B">
      <w:pPr>
        <w:widowControl w:val="0"/>
        <w:numPr>
          <w:ilvl w:val="0"/>
          <w:numId w:val="42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D0799">
        <w:rPr>
          <w:rFonts w:ascii="Arial" w:hAnsi="Arial" w:cs="Arial"/>
          <w:sz w:val="22"/>
          <w:szCs w:val="22"/>
          <w:u w:val="single"/>
        </w:rPr>
        <w:t>Cabinet</w:t>
      </w:r>
      <w:r w:rsidR="00EF2B1B" w:rsidRPr="004D0799">
        <w:rPr>
          <w:rFonts w:ascii="Arial" w:hAnsi="Arial" w:cs="Arial"/>
          <w:sz w:val="22"/>
          <w:szCs w:val="22"/>
          <w:u w:val="single"/>
        </w:rPr>
        <w:t xml:space="preserve"> approved</w:t>
      </w:r>
      <w:r w:rsidR="00EF2B1B" w:rsidRPr="000B710B">
        <w:rPr>
          <w:rFonts w:ascii="Arial" w:hAnsi="Arial" w:cs="Arial"/>
          <w:sz w:val="22"/>
          <w:szCs w:val="22"/>
        </w:rPr>
        <w:t xml:space="preserve"> the public release of the Report</w:t>
      </w:r>
      <w:r>
        <w:rPr>
          <w:rFonts w:ascii="Arial" w:hAnsi="Arial" w:cs="Arial"/>
          <w:sz w:val="22"/>
          <w:szCs w:val="22"/>
        </w:rPr>
        <w:t xml:space="preserve"> for public comment</w:t>
      </w:r>
      <w:r w:rsidR="00EF2B1B" w:rsidRPr="000B710B">
        <w:rPr>
          <w:rFonts w:ascii="Arial" w:hAnsi="Arial" w:cs="Arial"/>
          <w:sz w:val="22"/>
          <w:szCs w:val="22"/>
        </w:rPr>
        <w:t xml:space="preserve">. </w:t>
      </w:r>
    </w:p>
    <w:p w:rsidR="00EF2B1B" w:rsidRPr="00A62A3B" w:rsidRDefault="00EF2B1B" w:rsidP="00A771FC">
      <w:pPr>
        <w:widowControl w:val="0"/>
        <w:numPr>
          <w:ilvl w:val="0"/>
          <w:numId w:val="42"/>
        </w:numPr>
        <w:spacing w:before="360"/>
        <w:ind w:left="357" w:hanging="357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A62A3B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870321" w:rsidRPr="00A771FC" w:rsidRDefault="00AA61F6" w:rsidP="00A771FC">
      <w:pPr>
        <w:widowControl w:val="0"/>
        <w:numPr>
          <w:ilvl w:val="0"/>
          <w:numId w:val="4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hyperlink r:id="rId7" w:history="1">
        <w:r w:rsidR="00EF2B1B" w:rsidRPr="00A771FC">
          <w:rPr>
            <w:rStyle w:val="Hyperlink"/>
            <w:rFonts w:ascii="Arial" w:hAnsi="Arial" w:cs="Arial"/>
            <w:i/>
            <w:sz w:val="22"/>
            <w:szCs w:val="22"/>
          </w:rPr>
          <w:t>Report of the</w:t>
        </w:r>
        <w:r w:rsidR="00EF2B1B" w:rsidRPr="00A771FC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EF2B1B" w:rsidRPr="00A771FC">
          <w:rPr>
            <w:rStyle w:val="Hyperlink"/>
            <w:rFonts w:ascii="Arial" w:hAnsi="Arial" w:cs="Arial"/>
            <w:i/>
            <w:sz w:val="22"/>
            <w:szCs w:val="22"/>
          </w:rPr>
          <w:t>Structural Review of Institutional and Working Arrangements in Queensland’s Workers’ Compensation Scheme</w:t>
        </w:r>
      </w:hyperlink>
    </w:p>
    <w:sectPr w:rsidR="00870321" w:rsidRPr="00A771FC" w:rsidSect="0054726D">
      <w:headerReference w:type="default" r:id="rId8"/>
      <w:footerReference w:type="default" r:id="rId9"/>
      <w:headerReference w:type="first" r:id="rId10"/>
      <w:pgSz w:w="11907" w:h="16840" w:code="9"/>
      <w:pgMar w:top="1985" w:right="1418" w:bottom="1191" w:left="1418" w:header="851" w:footer="851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8BD" w:rsidRDefault="007228BD">
      <w:r>
        <w:separator/>
      </w:r>
    </w:p>
  </w:endnote>
  <w:endnote w:type="continuationSeparator" w:id="0">
    <w:p w:rsidR="007228BD" w:rsidRDefault="00722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70F" w:rsidRPr="001141E1" w:rsidRDefault="00F4570F" w:rsidP="00745F4C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8BD" w:rsidRDefault="007228BD">
      <w:r>
        <w:separator/>
      </w:r>
    </w:p>
  </w:footnote>
  <w:footnote w:type="continuationSeparator" w:id="0">
    <w:p w:rsidR="007228BD" w:rsidRDefault="00722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70F" w:rsidRPr="000400F9" w:rsidRDefault="00C441F7" w:rsidP="00745F4C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570F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F4570F">
      <w:rPr>
        <w:rFonts w:ascii="Arial" w:hAnsi="Arial" w:cs="Arial"/>
        <w:b/>
        <w:sz w:val="22"/>
        <w:szCs w:val="22"/>
        <w:u w:val="single"/>
      </w:rPr>
      <w:t>month year</w:t>
    </w:r>
  </w:p>
  <w:p w:rsidR="00F4570F" w:rsidRDefault="00F4570F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F4570F" w:rsidRDefault="00F4570F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F4570F" w:rsidRPr="00F10DF9" w:rsidRDefault="00F4570F" w:rsidP="00745F4C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70F" w:rsidRPr="000400F9" w:rsidRDefault="00C441F7" w:rsidP="0054726D">
    <w:pPr>
      <w:jc w:val="center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4" name="Picture 4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570F" w:rsidRPr="000400F9">
      <w:rPr>
        <w:rFonts w:ascii="Arial" w:hAnsi="Arial" w:cs="Arial"/>
        <w:b/>
        <w:sz w:val="22"/>
        <w:szCs w:val="22"/>
        <w:u w:val="single"/>
      </w:rPr>
      <w:t>Cabinet –</w:t>
    </w:r>
    <w:r w:rsidR="00F4570F">
      <w:rPr>
        <w:rFonts w:ascii="Arial" w:hAnsi="Arial" w:cs="Arial"/>
        <w:b/>
        <w:sz w:val="22"/>
        <w:szCs w:val="22"/>
        <w:u w:val="single"/>
      </w:rPr>
      <w:t xml:space="preserve"> October 2010</w:t>
    </w:r>
  </w:p>
  <w:p w:rsidR="00F4570F" w:rsidRDefault="00F4570F" w:rsidP="0087032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B212DE">
      <w:rPr>
        <w:rFonts w:ascii="Arial" w:hAnsi="Arial" w:cs="Arial"/>
        <w:b/>
        <w:sz w:val="22"/>
        <w:szCs w:val="22"/>
        <w:u w:val="single"/>
      </w:rPr>
      <w:t>Report of the Independent Structural Review of Institutional and Working Arrangements in Queensland’s Workers’ Compensation Scheme</w:t>
    </w:r>
  </w:p>
  <w:p w:rsidR="00F4570F" w:rsidRDefault="0054726D" w:rsidP="0087032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Attorney-General and </w:t>
    </w:r>
    <w:r w:rsidR="00F4570F">
      <w:rPr>
        <w:rFonts w:ascii="Arial" w:hAnsi="Arial" w:cs="Arial"/>
        <w:b/>
        <w:sz w:val="22"/>
        <w:szCs w:val="22"/>
        <w:u w:val="single"/>
      </w:rPr>
      <w:t>Minister for Industrial Relations</w:t>
    </w:r>
  </w:p>
  <w:p w:rsidR="00F4570F" w:rsidRPr="00F10DF9" w:rsidRDefault="00F4570F" w:rsidP="00870321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B3788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8E4BA4"/>
    <w:multiLevelType w:val="hybridMultilevel"/>
    <w:tmpl w:val="201E8DF4"/>
    <w:lvl w:ilvl="0" w:tplc="031EED3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A021CBF"/>
    <w:multiLevelType w:val="multilevel"/>
    <w:tmpl w:val="6A36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DA0CC2"/>
    <w:multiLevelType w:val="multilevel"/>
    <w:tmpl w:val="55B8C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8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3196B8F"/>
    <w:multiLevelType w:val="hybridMultilevel"/>
    <w:tmpl w:val="F512551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0056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i w:val="0"/>
      </w:rPr>
    </w:lvl>
    <w:lvl w:ilvl="3" w:tplc="7402E9B4">
      <w:start w:val="2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191C39"/>
    <w:multiLevelType w:val="hybridMultilevel"/>
    <w:tmpl w:val="C7769B34"/>
    <w:lvl w:ilvl="0" w:tplc="D9005656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452FDD"/>
    <w:multiLevelType w:val="multilevel"/>
    <w:tmpl w:val="B30E9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B5D35"/>
    <w:multiLevelType w:val="hybridMultilevel"/>
    <w:tmpl w:val="EC6466EC"/>
    <w:lvl w:ilvl="0" w:tplc="6B562D4E">
      <w:start w:val="1"/>
      <w:numFmt w:val="low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B32FF"/>
    <w:multiLevelType w:val="hybridMultilevel"/>
    <w:tmpl w:val="3990998E"/>
    <w:lvl w:ilvl="0" w:tplc="E392DCC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3822A0"/>
    <w:multiLevelType w:val="multilevel"/>
    <w:tmpl w:val="399099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D8675F"/>
    <w:multiLevelType w:val="multilevel"/>
    <w:tmpl w:val="F512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i w:val="0"/>
      </w:rPr>
    </w:lvl>
    <w:lvl w:ilvl="3">
      <w:start w:val="2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923B1A"/>
    <w:multiLevelType w:val="hybridMultilevel"/>
    <w:tmpl w:val="071E4DB2"/>
    <w:lvl w:ilvl="0" w:tplc="B17800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B6173"/>
    <w:multiLevelType w:val="hybridMultilevel"/>
    <w:tmpl w:val="D9E00F3C"/>
    <w:lvl w:ilvl="0" w:tplc="DBC21AF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EE37116"/>
    <w:multiLevelType w:val="hybridMultilevel"/>
    <w:tmpl w:val="349A598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D075CC"/>
    <w:multiLevelType w:val="multilevel"/>
    <w:tmpl w:val="B30E9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9591600"/>
    <w:multiLevelType w:val="hybridMultilevel"/>
    <w:tmpl w:val="B9BAC4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07965"/>
    <w:multiLevelType w:val="hybridMultilevel"/>
    <w:tmpl w:val="55B8CF5C"/>
    <w:lvl w:ilvl="0" w:tplc="1B586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30FAA6">
      <w:start w:val="8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D3F40"/>
    <w:multiLevelType w:val="hybridMultilevel"/>
    <w:tmpl w:val="673E2E0A"/>
    <w:lvl w:ilvl="0" w:tplc="E4A41082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7" w15:restartNumberingAfterBreak="0">
    <w:nsid w:val="50615C71"/>
    <w:multiLevelType w:val="hybridMultilevel"/>
    <w:tmpl w:val="F9A4A8F8"/>
    <w:lvl w:ilvl="0" w:tplc="A20E9B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6182954"/>
    <w:multiLevelType w:val="hybridMultilevel"/>
    <w:tmpl w:val="82FA31BE"/>
    <w:lvl w:ilvl="0" w:tplc="E4A41082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b w:val="0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9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8CB25ED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31" w15:restartNumberingAfterBreak="0">
    <w:nsid w:val="5A860CF7"/>
    <w:multiLevelType w:val="multilevel"/>
    <w:tmpl w:val="399099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9633A2"/>
    <w:multiLevelType w:val="multilevel"/>
    <w:tmpl w:val="EF1E0E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827EE2"/>
    <w:multiLevelType w:val="multilevel"/>
    <w:tmpl w:val="11705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A691F57"/>
    <w:multiLevelType w:val="hybridMultilevel"/>
    <w:tmpl w:val="F726F10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2F3A51"/>
    <w:multiLevelType w:val="hybridMultilevel"/>
    <w:tmpl w:val="0816A6AA"/>
    <w:lvl w:ilvl="0" w:tplc="D9005656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5BE4382"/>
    <w:multiLevelType w:val="hybridMultilevel"/>
    <w:tmpl w:val="F9A4A6F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9CA001A">
      <w:start w:val="8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4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4814B0"/>
    <w:multiLevelType w:val="hybridMultilevel"/>
    <w:tmpl w:val="9E4679A8"/>
    <w:lvl w:ilvl="0" w:tplc="1AF0E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0"/>
  </w:num>
  <w:num w:numId="3">
    <w:abstractNumId w:val="39"/>
  </w:num>
  <w:num w:numId="4">
    <w:abstractNumId w:val="30"/>
  </w:num>
  <w:num w:numId="5">
    <w:abstractNumId w:val="4"/>
  </w:num>
  <w:num w:numId="6">
    <w:abstractNumId w:val="23"/>
  </w:num>
  <w:num w:numId="7">
    <w:abstractNumId w:val="1"/>
  </w:num>
  <w:num w:numId="8">
    <w:abstractNumId w:val="20"/>
  </w:num>
  <w:num w:numId="9">
    <w:abstractNumId w:val="2"/>
  </w:num>
  <w:num w:numId="10">
    <w:abstractNumId w:val="16"/>
  </w:num>
  <w:num w:numId="11">
    <w:abstractNumId w:val="19"/>
  </w:num>
  <w:num w:numId="12">
    <w:abstractNumId w:val="33"/>
  </w:num>
  <w:num w:numId="13">
    <w:abstractNumId w:val="38"/>
  </w:num>
  <w:num w:numId="14">
    <w:abstractNumId w:val="8"/>
  </w:num>
  <w:num w:numId="15">
    <w:abstractNumId w:val="7"/>
  </w:num>
  <w:num w:numId="16">
    <w:abstractNumId w:val="29"/>
  </w:num>
  <w:num w:numId="17">
    <w:abstractNumId w:val="36"/>
  </w:num>
  <w:num w:numId="18">
    <w:abstractNumId w:val="37"/>
  </w:num>
  <w:num w:numId="19">
    <w:abstractNumId w:val="21"/>
  </w:num>
  <w:num w:numId="20">
    <w:abstractNumId w:val="42"/>
  </w:num>
  <w:num w:numId="21">
    <w:abstractNumId w:val="40"/>
  </w:num>
  <w:num w:numId="22">
    <w:abstractNumId w:val="9"/>
  </w:num>
  <w:num w:numId="23">
    <w:abstractNumId w:val="25"/>
  </w:num>
  <w:num w:numId="24">
    <w:abstractNumId w:val="24"/>
  </w:num>
  <w:num w:numId="25">
    <w:abstractNumId w:val="12"/>
  </w:num>
  <w:num w:numId="26">
    <w:abstractNumId w:val="18"/>
  </w:num>
  <w:num w:numId="27">
    <w:abstractNumId w:val="6"/>
  </w:num>
  <w:num w:numId="28">
    <w:abstractNumId w:val="13"/>
  </w:num>
  <w:num w:numId="29">
    <w:abstractNumId w:val="34"/>
  </w:num>
  <w:num w:numId="30">
    <w:abstractNumId w:val="17"/>
  </w:num>
  <w:num w:numId="31">
    <w:abstractNumId w:val="11"/>
  </w:num>
  <w:num w:numId="32">
    <w:abstractNumId w:val="22"/>
  </w:num>
  <w:num w:numId="33">
    <w:abstractNumId w:val="5"/>
  </w:num>
  <w:num w:numId="34">
    <w:abstractNumId w:val="41"/>
  </w:num>
  <w:num w:numId="35">
    <w:abstractNumId w:val="32"/>
  </w:num>
  <w:num w:numId="36">
    <w:abstractNumId w:val="28"/>
  </w:num>
  <w:num w:numId="37">
    <w:abstractNumId w:val="14"/>
  </w:num>
  <w:num w:numId="38">
    <w:abstractNumId w:val="31"/>
  </w:num>
  <w:num w:numId="39">
    <w:abstractNumId w:val="10"/>
  </w:num>
  <w:num w:numId="40">
    <w:abstractNumId w:val="15"/>
  </w:num>
  <w:num w:numId="41">
    <w:abstractNumId w:val="35"/>
  </w:num>
  <w:num w:numId="42">
    <w:abstractNumId w:val="27"/>
  </w:num>
  <w:num w:numId="43">
    <w:abstractNumId w:val="3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34"/>
    <w:rsid w:val="000203E6"/>
    <w:rsid w:val="00021188"/>
    <w:rsid w:val="0003421C"/>
    <w:rsid w:val="00041A0F"/>
    <w:rsid w:val="0004428C"/>
    <w:rsid w:val="00054908"/>
    <w:rsid w:val="00055C08"/>
    <w:rsid w:val="0006542D"/>
    <w:rsid w:val="00070A40"/>
    <w:rsid w:val="00087F1D"/>
    <w:rsid w:val="00092F56"/>
    <w:rsid w:val="0009634A"/>
    <w:rsid w:val="00097A17"/>
    <w:rsid w:val="000A1D7D"/>
    <w:rsid w:val="000A2BAC"/>
    <w:rsid w:val="000A6E5D"/>
    <w:rsid w:val="000B2902"/>
    <w:rsid w:val="000B5EC2"/>
    <w:rsid w:val="000B710B"/>
    <w:rsid w:val="000C15F5"/>
    <w:rsid w:val="000C2437"/>
    <w:rsid w:val="000C3A71"/>
    <w:rsid w:val="000C7639"/>
    <w:rsid w:val="000D05D6"/>
    <w:rsid w:val="000D58AF"/>
    <w:rsid w:val="000E2F1E"/>
    <w:rsid w:val="000E3F6A"/>
    <w:rsid w:val="00117D55"/>
    <w:rsid w:val="001227DD"/>
    <w:rsid w:val="00124FE2"/>
    <w:rsid w:val="00126CC9"/>
    <w:rsid w:val="00133E21"/>
    <w:rsid w:val="001369CF"/>
    <w:rsid w:val="001376CE"/>
    <w:rsid w:val="0014649D"/>
    <w:rsid w:val="0015685D"/>
    <w:rsid w:val="00156C19"/>
    <w:rsid w:val="00161B1A"/>
    <w:rsid w:val="001622E3"/>
    <w:rsid w:val="0017177F"/>
    <w:rsid w:val="0017782F"/>
    <w:rsid w:val="00182E54"/>
    <w:rsid w:val="001831BB"/>
    <w:rsid w:val="00190C8E"/>
    <w:rsid w:val="001A2013"/>
    <w:rsid w:val="001B5837"/>
    <w:rsid w:val="001C1F90"/>
    <w:rsid w:val="001C350C"/>
    <w:rsid w:val="001D5540"/>
    <w:rsid w:val="001D5A2D"/>
    <w:rsid w:val="001D5F1F"/>
    <w:rsid w:val="001E5583"/>
    <w:rsid w:val="001E6C9A"/>
    <w:rsid w:val="001F6B1D"/>
    <w:rsid w:val="00204E4A"/>
    <w:rsid w:val="002152E6"/>
    <w:rsid w:val="00216296"/>
    <w:rsid w:val="00240160"/>
    <w:rsid w:val="00242B09"/>
    <w:rsid w:val="00273B58"/>
    <w:rsid w:val="00280CF6"/>
    <w:rsid w:val="002A6FC7"/>
    <w:rsid w:val="002C29EC"/>
    <w:rsid w:val="002E58D6"/>
    <w:rsid w:val="002E5AA0"/>
    <w:rsid w:val="002F7590"/>
    <w:rsid w:val="003024B9"/>
    <w:rsid w:val="00307334"/>
    <w:rsid w:val="0032021E"/>
    <w:rsid w:val="00322BA4"/>
    <w:rsid w:val="00330878"/>
    <w:rsid w:val="0033391A"/>
    <w:rsid w:val="00340EF2"/>
    <w:rsid w:val="0034189B"/>
    <w:rsid w:val="003435D4"/>
    <w:rsid w:val="00355608"/>
    <w:rsid w:val="003649A7"/>
    <w:rsid w:val="003737C1"/>
    <w:rsid w:val="00384350"/>
    <w:rsid w:val="00387731"/>
    <w:rsid w:val="003908F1"/>
    <w:rsid w:val="00391750"/>
    <w:rsid w:val="003927E5"/>
    <w:rsid w:val="00392863"/>
    <w:rsid w:val="00392940"/>
    <w:rsid w:val="003A4AA8"/>
    <w:rsid w:val="003A6CC0"/>
    <w:rsid w:val="003B5CE8"/>
    <w:rsid w:val="003C5050"/>
    <w:rsid w:val="003C6F7B"/>
    <w:rsid w:val="003C71CD"/>
    <w:rsid w:val="003D2408"/>
    <w:rsid w:val="003E2D89"/>
    <w:rsid w:val="003E6F9E"/>
    <w:rsid w:val="00405EFF"/>
    <w:rsid w:val="00412A34"/>
    <w:rsid w:val="004149B9"/>
    <w:rsid w:val="00420F72"/>
    <w:rsid w:val="00426D0F"/>
    <w:rsid w:val="004335EB"/>
    <w:rsid w:val="004344F0"/>
    <w:rsid w:val="00444DCF"/>
    <w:rsid w:val="00464036"/>
    <w:rsid w:val="00476361"/>
    <w:rsid w:val="00476BA2"/>
    <w:rsid w:val="00481F70"/>
    <w:rsid w:val="00482CFD"/>
    <w:rsid w:val="00490295"/>
    <w:rsid w:val="004A6ED2"/>
    <w:rsid w:val="004C65A5"/>
    <w:rsid w:val="004D0165"/>
    <w:rsid w:val="004D0799"/>
    <w:rsid w:val="004D7050"/>
    <w:rsid w:val="004E3BC5"/>
    <w:rsid w:val="004E4198"/>
    <w:rsid w:val="004F5B1A"/>
    <w:rsid w:val="00502422"/>
    <w:rsid w:val="00516627"/>
    <w:rsid w:val="00527730"/>
    <w:rsid w:val="005340AE"/>
    <w:rsid w:val="005372D3"/>
    <w:rsid w:val="005425AB"/>
    <w:rsid w:val="0054726D"/>
    <w:rsid w:val="005577AB"/>
    <w:rsid w:val="00570997"/>
    <w:rsid w:val="0059180D"/>
    <w:rsid w:val="005D5BB9"/>
    <w:rsid w:val="005E428B"/>
    <w:rsid w:val="005E7616"/>
    <w:rsid w:val="005F2CDD"/>
    <w:rsid w:val="006201B0"/>
    <w:rsid w:val="00625A36"/>
    <w:rsid w:val="00630534"/>
    <w:rsid w:val="0064268C"/>
    <w:rsid w:val="00656393"/>
    <w:rsid w:val="0066421E"/>
    <w:rsid w:val="00667828"/>
    <w:rsid w:val="00674AA0"/>
    <w:rsid w:val="0067667D"/>
    <w:rsid w:val="006838E7"/>
    <w:rsid w:val="00684E10"/>
    <w:rsid w:val="00685342"/>
    <w:rsid w:val="006B3B53"/>
    <w:rsid w:val="006C46B9"/>
    <w:rsid w:val="006E25A6"/>
    <w:rsid w:val="006E2BBA"/>
    <w:rsid w:val="00721074"/>
    <w:rsid w:val="007228BD"/>
    <w:rsid w:val="00742804"/>
    <w:rsid w:val="00744B2B"/>
    <w:rsid w:val="00745F4C"/>
    <w:rsid w:val="0074658D"/>
    <w:rsid w:val="00750696"/>
    <w:rsid w:val="007653EB"/>
    <w:rsid w:val="0076629D"/>
    <w:rsid w:val="007824AE"/>
    <w:rsid w:val="00782539"/>
    <w:rsid w:val="0079498D"/>
    <w:rsid w:val="007A3581"/>
    <w:rsid w:val="007A49BB"/>
    <w:rsid w:val="007B6771"/>
    <w:rsid w:val="007C5B4B"/>
    <w:rsid w:val="007C6505"/>
    <w:rsid w:val="007D11E1"/>
    <w:rsid w:val="007D3090"/>
    <w:rsid w:val="007D5192"/>
    <w:rsid w:val="007F46E4"/>
    <w:rsid w:val="00832489"/>
    <w:rsid w:val="00834946"/>
    <w:rsid w:val="00847DA6"/>
    <w:rsid w:val="00857B66"/>
    <w:rsid w:val="00857FE4"/>
    <w:rsid w:val="00862C15"/>
    <w:rsid w:val="00867427"/>
    <w:rsid w:val="00870321"/>
    <w:rsid w:val="00884711"/>
    <w:rsid w:val="0088581B"/>
    <w:rsid w:val="008A3F6F"/>
    <w:rsid w:val="008B16D5"/>
    <w:rsid w:val="008D33C7"/>
    <w:rsid w:val="008E57D8"/>
    <w:rsid w:val="0090137E"/>
    <w:rsid w:val="0090282F"/>
    <w:rsid w:val="009046D5"/>
    <w:rsid w:val="00910375"/>
    <w:rsid w:val="00911F6B"/>
    <w:rsid w:val="00915B87"/>
    <w:rsid w:val="00916B81"/>
    <w:rsid w:val="009175A7"/>
    <w:rsid w:val="009342A1"/>
    <w:rsid w:val="00934403"/>
    <w:rsid w:val="0093670F"/>
    <w:rsid w:val="0094685D"/>
    <w:rsid w:val="00952414"/>
    <w:rsid w:val="009551A2"/>
    <w:rsid w:val="009551F2"/>
    <w:rsid w:val="009566B7"/>
    <w:rsid w:val="009766AF"/>
    <w:rsid w:val="0098089A"/>
    <w:rsid w:val="009814B9"/>
    <w:rsid w:val="00990E8F"/>
    <w:rsid w:val="00992874"/>
    <w:rsid w:val="00996E2D"/>
    <w:rsid w:val="009C0D98"/>
    <w:rsid w:val="009C6DAD"/>
    <w:rsid w:val="009E0472"/>
    <w:rsid w:val="009E4DC1"/>
    <w:rsid w:val="009F2656"/>
    <w:rsid w:val="009F32EC"/>
    <w:rsid w:val="009F37D8"/>
    <w:rsid w:val="009F4298"/>
    <w:rsid w:val="00A159BA"/>
    <w:rsid w:val="00A17ED0"/>
    <w:rsid w:val="00A4037A"/>
    <w:rsid w:val="00A41443"/>
    <w:rsid w:val="00A45816"/>
    <w:rsid w:val="00A60ECA"/>
    <w:rsid w:val="00A62A3B"/>
    <w:rsid w:val="00A62C1F"/>
    <w:rsid w:val="00A67675"/>
    <w:rsid w:val="00A70444"/>
    <w:rsid w:val="00A75633"/>
    <w:rsid w:val="00A771FC"/>
    <w:rsid w:val="00A95692"/>
    <w:rsid w:val="00AA61EC"/>
    <w:rsid w:val="00AA61F6"/>
    <w:rsid w:val="00AB5421"/>
    <w:rsid w:val="00AB6F21"/>
    <w:rsid w:val="00AC3A70"/>
    <w:rsid w:val="00AC5913"/>
    <w:rsid w:val="00AD4891"/>
    <w:rsid w:val="00AD6552"/>
    <w:rsid w:val="00AF610D"/>
    <w:rsid w:val="00B042EE"/>
    <w:rsid w:val="00B0525E"/>
    <w:rsid w:val="00B05424"/>
    <w:rsid w:val="00B06784"/>
    <w:rsid w:val="00B1406B"/>
    <w:rsid w:val="00B15EAB"/>
    <w:rsid w:val="00B212DE"/>
    <w:rsid w:val="00B377F3"/>
    <w:rsid w:val="00B50705"/>
    <w:rsid w:val="00B5659E"/>
    <w:rsid w:val="00B605B9"/>
    <w:rsid w:val="00B71ACC"/>
    <w:rsid w:val="00B76D4F"/>
    <w:rsid w:val="00B843B9"/>
    <w:rsid w:val="00B958A4"/>
    <w:rsid w:val="00B958E7"/>
    <w:rsid w:val="00B97FB4"/>
    <w:rsid w:val="00BB1832"/>
    <w:rsid w:val="00BB1AFC"/>
    <w:rsid w:val="00BC21AA"/>
    <w:rsid w:val="00BC4F0E"/>
    <w:rsid w:val="00BD5C1A"/>
    <w:rsid w:val="00BE346E"/>
    <w:rsid w:val="00BF35DF"/>
    <w:rsid w:val="00BF46CA"/>
    <w:rsid w:val="00BF5E19"/>
    <w:rsid w:val="00C0535B"/>
    <w:rsid w:val="00C12D3D"/>
    <w:rsid w:val="00C16E01"/>
    <w:rsid w:val="00C17E3B"/>
    <w:rsid w:val="00C30A86"/>
    <w:rsid w:val="00C31326"/>
    <w:rsid w:val="00C40F24"/>
    <w:rsid w:val="00C441F7"/>
    <w:rsid w:val="00C44A05"/>
    <w:rsid w:val="00C51F18"/>
    <w:rsid w:val="00C56406"/>
    <w:rsid w:val="00CB22A0"/>
    <w:rsid w:val="00CB3CF8"/>
    <w:rsid w:val="00CB44E7"/>
    <w:rsid w:val="00CB58A1"/>
    <w:rsid w:val="00CC0A18"/>
    <w:rsid w:val="00CC63BB"/>
    <w:rsid w:val="00CE040D"/>
    <w:rsid w:val="00CF5411"/>
    <w:rsid w:val="00D40693"/>
    <w:rsid w:val="00D40CEC"/>
    <w:rsid w:val="00D46516"/>
    <w:rsid w:val="00D46A38"/>
    <w:rsid w:val="00D5111A"/>
    <w:rsid w:val="00D740A8"/>
    <w:rsid w:val="00D75121"/>
    <w:rsid w:val="00D82051"/>
    <w:rsid w:val="00D84B5E"/>
    <w:rsid w:val="00D96412"/>
    <w:rsid w:val="00DA6C5D"/>
    <w:rsid w:val="00DD1780"/>
    <w:rsid w:val="00DD6BA7"/>
    <w:rsid w:val="00DE73D5"/>
    <w:rsid w:val="00DF08D6"/>
    <w:rsid w:val="00DF2E2C"/>
    <w:rsid w:val="00DF510D"/>
    <w:rsid w:val="00DF69A7"/>
    <w:rsid w:val="00E03EB9"/>
    <w:rsid w:val="00E10252"/>
    <w:rsid w:val="00E129B6"/>
    <w:rsid w:val="00E16EAA"/>
    <w:rsid w:val="00E253C9"/>
    <w:rsid w:val="00E333CC"/>
    <w:rsid w:val="00E464DD"/>
    <w:rsid w:val="00E47BB3"/>
    <w:rsid w:val="00E51B54"/>
    <w:rsid w:val="00E52A78"/>
    <w:rsid w:val="00E539DE"/>
    <w:rsid w:val="00E814F1"/>
    <w:rsid w:val="00E84E0F"/>
    <w:rsid w:val="00E9075A"/>
    <w:rsid w:val="00E9531D"/>
    <w:rsid w:val="00EB074A"/>
    <w:rsid w:val="00EB1A37"/>
    <w:rsid w:val="00EC026F"/>
    <w:rsid w:val="00EC0396"/>
    <w:rsid w:val="00EC2C8E"/>
    <w:rsid w:val="00EC3D68"/>
    <w:rsid w:val="00EC748B"/>
    <w:rsid w:val="00ED29FB"/>
    <w:rsid w:val="00ED63F2"/>
    <w:rsid w:val="00ED6D7E"/>
    <w:rsid w:val="00EE23E9"/>
    <w:rsid w:val="00EE25B4"/>
    <w:rsid w:val="00EF2B1B"/>
    <w:rsid w:val="00F020B4"/>
    <w:rsid w:val="00F023B9"/>
    <w:rsid w:val="00F031F4"/>
    <w:rsid w:val="00F04337"/>
    <w:rsid w:val="00F25FA5"/>
    <w:rsid w:val="00F333F5"/>
    <w:rsid w:val="00F4570F"/>
    <w:rsid w:val="00F515D3"/>
    <w:rsid w:val="00F561A5"/>
    <w:rsid w:val="00F607CC"/>
    <w:rsid w:val="00F679C1"/>
    <w:rsid w:val="00F74E8B"/>
    <w:rsid w:val="00F8156D"/>
    <w:rsid w:val="00F822D6"/>
    <w:rsid w:val="00F84EFB"/>
    <w:rsid w:val="00F93C82"/>
    <w:rsid w:val="00FA3105"/>
    <w:rsid w:val="00FA33B7"/>
    <w:rsid w:val="00FB34E3"/>
    <w:rsid w:val="00FB61B2"/>
    <w:rsid w:val="00FD28BA"/>
    <w:rsid w:val="00FE5570"/>
    <w:rsid w:val="00FF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E23E9"/>
    <w:rPr>
      <w:rFonts w:ascii="Tahoma" w:hAnsi="Tahoma" w:cs="Tahoma"/>
      <w:sz w:val="16"/>
      <w:szCs w:val="16"/>
    </w:rPr>
  </w:style>
  <w:style w:type="paragraph" w:customStyle="1" w:styleId="11">
    <w:name w:val="1(1)"/>
    <w:rsid w:val="000C15F5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94685D"/>
    <w:rPr>
      <w:color w:val="auto"/>
      <w:lang w:eastAsia="en-US"/>
    </w:rPr>
  </w:style>
  <w:style w:type="table" w:styleId="TableGrid">
    <w:name w:val="Table Grid"/>
    <w:basedOn w:val="TableNormal"/>
    <w:rsid w:val="0015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C31326"/>
    <w:rPr>
      <w:sz w:val="16"/>
      <w:szCs w:val="16"/>
    </w:rPr>
  </w:style>
  <w:style w:type="paragraph" w:styleId="CommentText">
    <w:name w:val="annotation text"/>
    <w:basedOn w:val="Normal"/>
    <w:semiHidden/>
    <w:rsid w:val="00C31326"/>
    <w:rPr>
      <w:sz w:val="20"/>
    </w:rPr>
  </w:style>
  <w:style w:type="paragraph" w:styleId="CommentSubject">
    <w:name w:val="annotation subject"/>
    <w:basedOn w:val="CommentText"/>
    <w:next w:val="CommentText"/>
    <w:semiHidden/>
    <w:rsid w:val="00C31326"/>
    <w:rPr>
      <w:b/>
      <w:bCs/>
    </w:rPr>
  </w:style>
  <w:style w:type="paragraph" w:customStyle="1" w:styleId="CharChar2CharCharCharChar">
    <w:name w:val="Char Char2 Char Char Char Char"/>
    <w:basedOn w:val="Normal"/>
    <w:rsid w:val="00322BA4"/>
    <w:rPr>
      <w:rFonts w:ascii="Arial" w:hAnsi="Arial"/>
      <w:color w:val="auto"/>
      <w:sz w:val="22"/>
      <w:lang w:val="en-GB" w:eastAsia="en-US"/>
    </w:rPr>
  </w:style>
  <w:style w:type="paragraph" w:styleId="ListParagraph">
    <w:name w:val="List Paragraph"/>
    <w:basedOn w:val="Normal"/>
    <w:qFormat/>
    <w:rsid w:val="00FF2FF7"/>
    <w:pPr>
      <w:ind w:left="720"/>
      <w:contextualSpacing/>
    </w:pPr>
    <w:rPr>
      <w:rFonts w:eastAsia="Calibri"/>
      <w:color w:val="auto"/>
      <w:sz w:val="22"/>
      <w:szCs w:val="22"/>
      <w:lang w:eastAsia="en-US"/>
    </w:rPr>
  </w:style>
  <w:style w:type="character" w:styleId="Hyperlink">
    <w:name w:val="Hyperlink"/>
    <w:basedOn w:val="DefaultParagraphFont"/>
    <w:rsid w:val="00A771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6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Workers%20Comp%20Arrangement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oldsbPX\Local%20Settings\Temporary%20Internet%20Files\OLK41\01-Policy%20Submission%20Annotated%20Template%20v4%20Jun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01-Policy Submission Annotated Template v4 Jun10.dot</Template>
  <TotalTime>0</TotalTime>
  <Pages>1</Pages>
  <Words>213</Words>
  <Characters>1302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1507</CharactersWithSpaces>
  <SharedDoc>false</SharedDoc>
  <HyperlinkBase>https://www.cabinet.qld.gov.au/documents/2010/Oct/Qld Workers Compensation Scheme/</HyperlinkBase>
  <HLinks>
    <vt:vector size="6" baseType="variant">
      <vt:variant>
        <vt:i4>4784207</vt:i4>
      </vt:variant>
      <vt:variant>
        <vt:i4>0</vt:i4>
      </vt:variant>
      <vt:variant>
        <vt:i4>0</vt:i4>
      </vt:variant>
      <vt:variant>
        <vt:i4>5</vt:i4>
      </vt:variant>
      <vt:variant>
        <vt:lpwstr>Attachments/Workers Comp Arrangements.pdf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2011-10-11T07:12:00Z</cp:lastPrinted>
  <dcterms:created xsi:type="dcterms:W3CDTF">2017-10-24T22:22:00Z</dcterms:created>
  <dcterms:modified xsi:type="dcterms:W3CDTF">2018-03-06T01:05:00Z</dcterms:modified>
  <cp:category>Workers_Compensation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-537851380</vt:i4>
  </property>
  <property fmtid="{D5CDD505-2E9C-101B-9397-08002B2CF9AE}" pid="4" name="_ReviewingToolsShownOnce">
    <vt:lpwstr/>
  </property>
</Properties>
</file>